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32A" w:rsidRPr="0069032A" w:rsidRDefault="00BF3E4B" w:rsidP="0069032A">
      <w:pPr>
        <w:shd w:val="clear" w:color="auto" w:fill="FFFFFF"/>
        <w:spacing w:after="0" w:line="240" w:lineRule="auto"/>
        <w:jc w:val="center"/>
        <w:rPr>
          <w:rFonts w:ascii="Arial" w:eastAsia="Times New Roman" w:hAnsi="Arial" w:cs="Arial"/>
          <w:color w:val="F0F0F0"/>
          <w:sz w:val="18"/>
          <w:szCs w:val="18"/>
        </w:rPr>
      </w:pPr>
      <w:r>
        <w:rPr>
          <w:rFonts w:ascii="Arial" w:eastAsia="Times New Roman" w:hAnsi="Arial" w:cs="Arial"/>
          <w:b/>
          <w:noProof/>
          <w:color w:val="25408F"/>
          <w:sz w:val="18"/>
          <w:szCs w:val="18"/>
        </w:rPr>
        <w:drawing>
          <wp:inline distT="0" distB="0" distL="0" distR="0">
            <wp:extent cx="2381250" cy="914400"/>
            <wp:effectExtent l="19050" t="0" r="0" b="0"/>
            <wp:docPr id="2" name="Picture 1" descr="Compass Hea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ass Head"/>
                    <pic:cNvPicPr>
                      <a:picLocks noChangeAspect="1" noChangeArrowheads="1"/>
                    </pic:cNvPicPr>
                  </pic:nvPicPr>
                  <pic:blipFill>
                    <a:blip r:embed="rId5"/>
                    <a:srcRect/>
                    <a:stretch>
                      <a:fillRect/>
                    </a:stretch>
                  </pic:blipFill>
                  <pic:spPr bwMode="auto">
                    <a:xfrm>
                      <a:off x="0" y="0"/>
                      <a:ext cx="2381250" cy="914400"/>
                    </a:xfrm>
                    <a:prstGeom prst="rect">
                      <a:avLst/>
                    </a:prstGeom>
                    <a:noFill/>
                    <a:ln w="9525">
                      <a:noFill/>
                      <a:miter lim="800000"/>
                      <a:headEnd/>
                      <a:tailEnd/>
                    </a:ln>
                  </pic:spPr>
                </pic:pic>
              </a:graphicData>
            </a:graphic>
          </wp:inline>
        </w:drawing>
      </w:r>
    </w:p>
    <w:p w:rsidR="0069032A" w:rsidRPr="0069032A" w:rsidRDefault="0069032A" w:rsidP="0069032A">
      <w:pPr>
        <w:shd w:val="clear" w:color="auto" w:fill="FFFFFF"/>
        <w:spacing w:after="0" w:line="240" w:lineRule="auto"/>
        <w:jc w:val="center"/>
        <w:rPr>
          <w:rFonts w:ascii="Arial" w:eastAsia="Times New Roman" w:hAnsi="Arial" w:cs="Arial"/>
          <w:color w:val="F0F0F0"/>
          <w:sz w:val="18"/>
          <w:szCs w:val="18"/>
        </w:rPr>
      </w:pPr>
      <w:r w:rsidRPr="0069032A">
        <w:rPr>
          <w:rFonts w:ascii="Arial" w:eastAsia="Times New Roman" w:hAnsi="Arial" w:cs="Arial"/>
          <w:color w:val="F0F0F0"/>
          <w:sz w:val="18"/>
          <w:szCs w:val="18"/>
        </w:rPr>
        <w:pict>
          <v:rect id="_x0000_i1025" style="width:0;height:2.25pt" o:hralign="center" o:hrstd="t" o:hrnoshade="t" o:hr="t" fillcolor="#25408f" stroked="f"/>
        </w:pict>
      </w:r>
    </w:p>
    <w:p w:rsidR="0069032A" w:rsidRPr="0069032A" w:rsidRDefault="0069032A" w:rsidP="0069032A">
      <w:pPr>
        <w:shd w:val="clear" w:color="auto" w:fill="D6AD33"/>
        <w:spacing w:after="0" w:line="240" w:lineRule="auto"/>
        <w:jc w:val="center"/>
        <w:outlineLvl w:val="0"/>
        <w:rPr>
          <w:rFonts w:ascii="Arial" w:eastAsia="Times New Roman" w:hAnsi="Arial" w:cs="Arial"/>
          <w:b/>
          <w:bCs/>
          <w:color w:val="25408F"/>
          <w:kern w:val="36"/>
          <w:sz w:val="24"/>
          <w:szCs w:val="24"/>
        </w:rPr>
      </w:pPr>
      <w:r w:rsidRPr="0069032A">
        <w:rPr>
          <w:rFonts w:ascii="Arial" w:eastAsia="Times New Roman" w:hAnsi="Arial" w:cs="Arial"/>
          <w:b/>
          <w:bCs/>
          <w:color w:val="25408F"/>
          <w:kern w:val="36"/>
          <w:sz w:val="24"/>
          <w:szCs w:val="24"/>
        </w:rPr>
        <w:t>21st Century Skills for VBCPS</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color w:val="333333"/>
          <w:sz w:val="18"/>
          <w:szCs w:val="18"/>
        </w:rPr>
        <w:t xml:space="preserve">Our </w:t>
      </w:r>
      <w:r w:rsidRPr="0069032A">
        <w:rPr>
          <w:rFonts w:ascii="Arial" w:eastAsia="Times New Roman" w:hAnsi="Arial" w:cs="Arial"/>
          <w:b/>
          <w:bCs/>
          <w:color w:val="333333"/>
          <w:sz w:val="18"/>
        </w:rPr>
        <w:t>Compass to 2015</w:t>
      </w:r>
      <w:r w:rsidRPr="0069032A">
        <w:rPr>
          <w:rFonts w:ascii="Arial" w:eastAsia="Times New Roman" w:hAnsi="Arial" w:cs="Arial"/>
          <w:color w:val="333333"/>
          <w:sz w:val="18"/>
          <w:szCs w:val="18"/>
        </w:rPr>
        <w:t xml:space="preserve"> strategic plan for Virginia Beach City Public Schools has been designed to equip students with the skills they need to succeed as 21st century learners, workers and citizens. So just what are those 21st century skills? Based on our research and our own experience, we believe the following to be key skills for today’s world. Therefore, instruction will be designed to foster the development of those attributes.</w:t>
      </w:r>
    </w:p>
    <w:p w:rsidR="0069032A" w:rsidRPr="0069032A" w:rsidRDefault="0069032A" w:rsidP="0069032A">
      <w:pPr>
        <w:shd w:val="clear" w:color="auto" w:fill="D6AD33"/>
        <w:spacing w:after="0" w:line="240" w:lineRule="auto"/>
        <w:outlineLvl w:val="0"/>
        <w:rPr>
          <w:rFonts w:ascii="Arial" w:eastAsia="Times New Roman" w:hAnsi="Arial" w:cs="Arial"/>
          <w:b/>
          <w:bCs/>
          <w:color w:val="25408F"/>
          <w:kern w:val="36"/>
          <w:sz w:val="24"/>
          <w:szCs w:val="24"/>
        </w:rPr>
      </w:pPr>
      <w:r w:rsidRPr="0069032A">
        <w:rPr>
          <w:rFonts w:ascii="Arial" w:eastAsia="Times New Roman" w:hAnsi="Arial" w:cs="Arial"/>
          <w:b/>
          <w:bCs/>
          <w:color w:val="25408F"/>
          <w:kern w:val="36"/>
          <w:sz w:val="24"/>
          <w:szCs w:val="24"/>
        </w:rPr>
        <w:t xml:space="preserve">Critical and Creative Thinkers, Innovators, and Problem Solvers </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b/>
          <w:bCs/>
          <w:color w:val="333333"/>
          <w:sz w:val="18"/>
        </w:rPr>
        <w:t>Critical Thinking</w:t>
      </w:r>
      <w:r w:rsidRPr="0069032A">
        <w:rPr>
          <w:rFonts w:ascii="Arial" w:eastAsia="Times New Roman" w:hAnsi="Arial" w:cs="Arial"/>
          <w:color w:val="333333"/>
          <w:sz w:val="18"/>
          <w:szCs w:val="18"/>
        </w:rPr>
        <w:t xml:space="preserve">:  Analyze and evaluate information and ideas to determine appropriate actions or develop a point of view.  </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b/>
          <w:bCs/>
          <w:color w:val="333333"/>
          <w:sz w:val="18"/>
        </w:rPr>
        <w:t>Creative/Innovative Thinking</w:t>
      </w:r>
      <w:r w:rsidRPr="0069032A">
        <w:rPr>
          <w:rFonts w:ascii="Arial" w:eastAsia="Times New Roman" w:hAnsi="Arial" w:cs="Arial"/>
          <w:color w:val="333333"/>
          <w:sz w:val="18"/>
          <w:szCs w:val="18"/>
        </w:rPr>
        <w:t xml:space="preserve">:  Generate original ideas, unique solutions or new associations of existing ideas for an aesthetic or practical purpose. </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b/>
          <w:bCs/>
          <w:color w:val="333333"/>
          <w:sz w:val="18"/>
        </w:rPr>
        <w:t>Problem Solving</w:t>
      </w:r>
      <w:r w:rsidRPr="0069032A">
        <w:rPr>
          <w:rFonts w:ascii="Arial" w:eastAsia="Times New Roman" w:hAnsi="Arial" w:cs="Arial"/>
          <w:color w:val="333333"/>
          <w:sz w:val="18"/>
          <w:szCs w:val="18"/>
        </w:rPr>
        <w:t>:  Anticipate and identify problems and challenges to develop solutions that effectively address them.</w:t>
      </w:r>
    </w:p>
    <w:p w:rsidR="0069032A" w:rsidRPr="0069032A" w:rsidRDefault="0069032A" w:rsidP="0069032A">
      <w:pPr>
        <w:shd w:val="clear" w:color="auto" w:fill="D6AD33"/>
        <w:spacing w:after="0" w:line="240" w:lineRule="auto"/>
        <w:outlineLvl w:val="0"/>
        <w:rPr>
          <w:rFonts w:ascii="Arial" w:eastAsia="Times New Roman" w:hAnsi="Arial" w:cs="Arial"/>
          <w:b/>
          <w:bCs/>
          <w:color w:val="25408F"/>
          <w:kern w:val="36"/>
          <w:sz w:val="24"/>
          <w:szCs w:val="24"/>
        </w:rPr>
      </w:pPr>
      <w:r w:rsidRPr="0069032A">
        <w:rPr>
          <w:rFonts w:ascii="Arial" w:eastAsia="Times New Roman" w:hAnsi="Arial" w:cs="Arial"/>
          <w:b/>
          <w:bCs/>
          <w:color w:val="25408F"/>
          <w:kern w:val="36"/>
          <w:sz w:val="24"/>
          <w:szCs w:val="24"/>
        </w:rPr>
        <w:t>Effective Communicators and Collaborators</w:t>
      </w:r>
    </w:p>
    <w:p w:rsidR="0069032A" w:rsidRPr="0069032A" w:rsidRDefault="0069032A" w:rsidP="0069032A">
      <w:pPr>
        <w:spacing w:after="0" w:line="240" w:lineRule="auto"/>
        <w:rPr>
          <w:rFonts w:ascii="Arial" w:eastAsia="Times New Roman" w:hAnsi="Arial" w:cs="Arial"/>
          <w:color w:val="333333"/>
          <w:sz w:val="18"/>
          <w:szCs w:val="18"/>
        </w:rPr>
      </w:pPr>
      <w:r w:rsidRPr="0069032A">
        <w:rPr>
          <w:rFonts w:ascii="Arial" w:eastAsia="Times New Roman" w:hAnsi="Arial" w:cs="Arial"/>
          <w:color w:val="333333"/>
          <w:sz w:val="18"/>
          <w:szCs w:val="18"/>
        </w:rPr>
        <w:br/>
      </w:r>
      <w:r w:rsidRPr="0069032A">
        <w:rPr>
          <w:rFonts w:ascii="Arial" w:eastAsia="Times New Roman" w:hAnsi="Arial" w:cs="Arial"/>
          <w:b/>
          <w:bCs/>
          <w:color w:val="333333"/>
          <w:sz w:val="18"/>
        </w:rPr>
        <w:t>Information Literacy</w:t>
      </w:r>
      <w:r w:rsidRPr="0069032A">
        <w:rPr>
          <w:rFonts w:ascii="Arial" w:eastAsia="Times New Roman" w:hAnsi="Arial" w:cs="Arial"/>
          <w:color w:val="333333"/>
          <w:sz w:val="18"/>
          <w:szCs w:val="18"/>
        </w:rPr>
        <w:t xml:space="preserve">:  Use digital technology (networks, databases, and print materials) in an ethical manner, to identify relevant sources, evaluate validity, synthesize, analyze, and interpret information. </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b/>
          <w:bCs/>
          <w:color w:val="333333"/>
          <w:sz w:val="18"/>
        </w:rPr>
        <w:t>Listening</w:t>
      </w:r>
      <w:r w:rsidRPr="0069032A">
        <w:rPr>
          <w:rFonts w:ascii="Arial" w:eastAsia="Times New Roman" w:hAnsi="Arial" w:cs="Arial"/>
          <w:color w:val="333333"/>
          <w:sz w:val="18"/>
          <w:szCs w:val="18"/>
        </w:rPr>
        <w:t xml:space="preserve">:  Construct meaning and demonstrate understanding from verbal and nonverbal cues. </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b/>
          <w:bCs/>
          <w:color w:val="333333"/>
          <w:sz w:val="18"/>
        </w:rPr>
        <w:t>Collaboration</w:t>
      </w:r>
      <w:r w:rsidRPr="0069032A">
        <w:rPr>
          <w:rFonts w:ascii="Arial" w:eastAsia="Times New Roman" w:hAnsi="Arial" w:cs="Arial"/>
          <w:color w:val="333333"/>
          <w:sz w:val="18"/>
          <w:szCs w:val="18"/>
        </w:rPr>
        <w:t>:  Interact with diverse groups to achieve an objective while displaying flexibility and willingness to understand alternate points of view.</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b/>
          <w:bCs/>
          <w:color w:val="333333"/>
          <w:sz w:val="18"/>
        </w:rPr>
        <w:t>Communication</w:t>
      </w:r>
      <w:r w:rsidRPr="0069032A">
        <w:rPr>
          <w:rFonts w:ascii="Arial" w:eastAsia="Times New Roman" w:hAnsi="Arial" w:cs="Arial"/>
          <w:color w:val="333333"/>
          <w:sz w:val="18"/>
          <w:szCs w:val="18"/>
        </w:rPr>
        <w:t>:  Articulate ideas and information clearly and appropriately for the given context, medium, and audience.</w:t>
      </w:r>
    </w:p>
    <w:p w:rsidR="0069032A" w:rsidRPr="0069032A" w:rsidRDefault="0069032A" w:rsidP="0069032A">
      <w:pPr>
        <w:shd w:val="clear" w:color="auto" w:fill="D6AD33"/>
        <w:spacing w:after="0" w:line="240" w:lineRule="auto"/>
        <w:outlineLvl w:val="0"/>
        <w:rPr>
          <w:rFonts w:ascii="Arial" w:eastAsia="Times New Roman" w:hAnsi="Arial" w:cs="Arial"/>
          <w:b/>
          <w:bCs/>
          <w:color w:val="25408F"/>
          <w:kern w:val="36"/>
          <w:sz w:val="24"/>
          <w:szCs w:val="24"/>
        </w:rPr>
      </w:pPr>
      <w:r w:rsidRPr="0069032A">
        <w:rPr>
          <w:rFonts w:ascii="Arial" w:eastAsia="Times New Roman" w:hAnsi="Arial" w:cs="Arial"/>
          <w:b/>
          <w:bCs/>
          <w:color w:val="25408F"/>
          <w:kern w:val="36"/>
          <w:sz w:val="24"/>
          <w:szCs w:val="24"/>
        </w:rPr>
        <w:t>Globally Aware, Independent, Responsible Learners and Citizens</w:t>
      </w:r>
    </w:p>
    <w:p w:rsidR="0069032A" w:rsidRPr="0069032A" w:rsidRDefault="0069032A" w:rsidP="0069032A">
      <w:pPr>
        <w:spacing w:after="0" w:line="240" w:lineRule="auto"/>
        <w:rPr>
          <w:rFonts w:ascii="Arial" w:eastAsia="Times New Roman" w:hAnsi="Arial" w:cs="Arial"/>
          <w:color w:val="333333"/>
          <w:sz w:val="18"/>
          <w:szCs w:val="18"/>
        </w:rPr>
      </w:pPr>
      <w:r w:rsidRPr="0069032A">
        <w:rPr>
          <w:rFonts w:ascii="Arial" w:eastAsia="Times New Roman" w:hAnsi="Arial" w:cs="Arial"/>
          <w:color w:val="333333"/>
          <w:sz w:val="18"/>
          <w:szCs w:val="18"/>
        </w:rPr>
        <w:br/>
      </w:r>
      <w:r w:rsidRPr="0069032A">
        <w:rPr>
          <w:rFonts w:ascii="Arial" w:eastAsia="Times New Roman" w:hAnsi="Arial" w:cs="Arial"/>
          <w:b/>
          <w:bCs/>
          <w:color w:val="333333"/>
          <w:sz w:val="18"/>
        </w:rPr>
        <w:t>Social Responsibility</w:t>
      </w:r>
      <w:r w:rsidRPr="0069032A">
        <w:rPr>
          <w:rFonts w:ascii="Arial" w:eastAsia="Times New Roman" w:hAnsi="Arial" w:cs="Arial"/>
          <w:color w:val="333333"/>
          <w:sz w:val="18"/>
          <w:szCs w:val="18"/>
        </w:rPr>
        <w:t xml:space="preserve">: Understand the importance of acting with integrity, empathy, and compassion and commit to making a meaningful contribution to the local, national and/or global community by offering time, talents, advocacy, and/or resources to a worthy cause. </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b/>
          <w:bCs/>
          <w:color w:val="333333"/>
          <w:sz w:val="18"/>
        </w:rPr>
        <w:t>Sustainability</w:t>
      </w:r>
      <w:r w:rsidRPr="0069032A">
        <w:rPr>
          <w:rFonts w:ascii="Arial" w:eastAsia="Times New Roman" w:hAnsi="Arial" w:cs="Arial"/>
          <w:color w:val="333333"/>
          <w:sz w:val="18"/>
          <w:szCs w:val="18"/>
        </w:rPr>
        <w:t>:  Foster responsible development and protection of the world’s natural environment and resources through individual and collective action.</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b/>
          <w:bCs/>
          <w:color w:val="333333"/>
          <w:sz w:val="18"/>
        </w:rPr>
        <w:t>Interdependence</w:t>
      </w:r>
      <w:r w:rsidRPr="0069032A">
        <w:rPr>
          <w:rFonts w:ascii="Arial" w:eastAsia="Times New Roman" w:hAnsi="Arial" w:cs="Arial"/>
          <w:color w:val="333333"/>
          <w:sz w:val="18"/>
          <w:szCs w:val="18"/>
        </w:rPr>
        <w:t>:  Recognize and understand the social, economic, and political issues and concerns that connect us on all levels - locally, nationally and/or globally - and commit, when necessary, to using this knowledge to inform decisions and actions.</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b/>
          <w:bCs/>
          <w:color w:val="333333"/>
          <w:sz w:val="18"/>
        </w:rPr>
        <w:t>Health Literacy</w:t>
      </w:r>
      <w:r w:rsidRPr="0069032A">
        <w:rPr>
          <w:rFonts w:ascii="Arial" w:eastAsia="Times New Roman" w:hAnsi="Arial" w:cs="Arial"/>
          <w:color w:val="333333"/>
          <w:sz w:val="18"/>
          <w:szCs w:val="18"/>
        </w:rPr>
        <w:t>:</w:t>
      </w:r>
      <w:r w:rsidRPr="0069032A">
        <w:rPr>
          <w:rFonts w:ascii="Arial" w:eastAsia="Times New Roman" w:hAnsi="Arial" w:cs="Arial"/>
          <w:b/>
          <w:bCs/>
          <w:color w:val="333333"/>
          <w:sz w:val="18"/>
        </w:rPr>
        <w:t xml:space="preserve">  </w:t>
      </w:r>
      <w:r w:rsidRPr="0069032A">
        <w:rPr>
          <w:rFonts w:ascii="Arial" w:eastAsia="Times New Roman" w:hAnsi="Arial" w:cs="Arial"/>
          <w:color w:val="333333"/>
          <w:sz w:val="18"/>
          <w:szCs w:val="18"/>
        </w:rPr>
        <w:t xml:space="preserve">Make informed decisions based on appropriate sources for a healthy lifestyle. </w:t>
      </w:r>
    </w:p>
    <w:p w:rsidR="0069032A" w:rsidRPr="0069032A" w:rsidRDefault="0069032A" w:rsidP="0069032A">
      <w:pPr>
        <w:spacing w:before="100" w:beforeAutospacing="1" w:after="100" w:afterAutospacing="1" w:line="240" w:lineRule="auto"/>
        <w:rPr>
          <w:rFonts w:ascii="Arial" w:eastAsia="Times New Roman" w:hAnsi="Arial" w:cs="Arial"/>
          <w:color w:val="333333"/>
          <w:sz w:val="18"/>
          <w:szCs w:val="18"/>
        </w:rPr>
      </w:pPr>
      <w:r w:rsidRPr="0069032A">
        <w:rPr>
          <w:rFonts w:ascii="Arial" w:eastAsia="Times New Roman" w:hAnsi="Arial" w:cs="Arial"/>
          <w:color w:val="333333"/>
          <w:sz w:val="18"/>
          <w:szCs w:val="18"/>
        </w:rPr>
        <w:t xml:space="preserve">  </w:t>
      </w:r>
    </w:p>
    <w:sectPr w:rsidR="0069032A" w:rsidRPr="006903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9032A"/>
    <w:rsid w:val="0069032A"/>
    <w:rsid w:val="00BF3E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link w:val="Heading1Char"/>
    <w:uiPriority w:val="9"/>
    <w:qFormat/>
    <w:rsid w:val="0069032A"/>
    <w:pPr>
      <w:spacing w:before="100" w:beforeAutospacing="1" w:after="100" w:afterAutospacing="1" w:line="240" w:lineRule="auto"/>
      <w:outlineLvl w:val="0"/>
    </w:pPr>
    <w:rPr>
      <w:rFonts w:ascii="Times New Roman" w:eastAsia="Times New Roman" w:hAnsi="Times New Roman"/>
      <w:b/>
      <w:bCs/>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032A"/>
    <w:rPr>
      <w:rFonts w:ascii="Times New Roman" w:eastAsia="Times New Roman" w:hAnsi="Times New Roman" w:cs="Times New Roman"/>
      <w:b/>
      <w:bCs/>
      <w:kern w:val="36"/>
      <w:sz w:val="24"/>
      <w:szCs w:val="24"/>
    </w:rPr>
  </w:style>
  <w:style w:type="character" w:styleId="Hyperlink">
    <w:name w:val="Hyperlink"/>
    <w:basedOn w:val="DefaultParagraphFont"/>
    <w:uiPriority w:val="99"/>
    <w:semiHidden/>
    <w:unhideWhenUsed/>
    <w:rsid w:val="0069032A"/>
    <w:rPr>
      <w:b/>
      <w:bCs/>
      <w:strike w:val="0"/>
      <w:dstrike w:val="0"/>
      <w:color w:val="25408F"/>
      <w:u w:val="none"/>
      <w:effect w:val="none"/>
    </w:rPr>
  </w:style>
  <w:style w:type="paragraph" w:styleId="NormalWeb">
    <w:name w:val="Normal (Web)"/>
    <w:basedOn w:val="Normal"/>
    <w:uiPriority w:val="99"/>
    <w:semiHidden/>
    <w:unhideWhenUsed/>
    <w:rsid w:val="0069032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69032A"/>
    <w:rPr>
      <w:b/>
      <w:bCs/>
    </w:rPr>
  </w:style>
  <w:style w:type="character" w:styleId="Emphasis">
    <w:name w:val="Emphasis"/>
    <w:basedOn w:val="DefaultParagraphFont"/>
    <w:uiPriority w:val="20"/>
    <w:qFormat/>
    <w:rsid w:val="0069032A"/>
    <w:rPr>
      <w:i/>
      <w:iCs/>
    </w:rPr>
  </w:style>
  <w:style w:type="paragraph" w:styleId="BalloonText">
    <w:name w:val="Balloon Text"/>
    <w:basedOn w:val="Normal"/>
    <w:link w:val="BalloonTextChar"/>
    <w:uiPriority w:val="99"/>
    <w:semiHidden/>
    <w:unhideWhenUsed/>
    <w:rsid w:val="00690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3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2731750">
      <w:bodyDiv w:val="1"/>
      <w:marLeft w:val="0"/>
      <w:marRight w:val="0"/>
      <w:marTop w:val="0"/>
      <w:marBottom w:val="0"/>
      <w:divBdr>
        <w:top w:val="none" w:sz="0" w:space="0" w:color="auto"/>
        <w:left w:val="none" w:sz="0" w:space="0" w:color="auto"/>
        <w:bottom w:val="none" w:sz="0" w:space="0" w:color="auto"/>
        <w:right w:val="none" w:sz="0" w:space="0" w:color="auto"/>
      </w:divBdr>
      <w:divsChild>
        <w:div w:id="1027409464">
          <w:marLeft w:val="0"/>
          <w:marRight w:val="0"/>
          <w:marTop w:val="0"/>
          <w:marBottom w:val="0"/>
          <w:divBdr>
            <w:top w:val="none" w:sz="0" w:space="0" w:color="auto"/>
            <w:left w:val="none" w:sz="0" w:space="0" w:color="auto"/>
            <w:bottom w:val="none" w:sz="0" w:space="0" w:color="auto"/>
            <w:right w:val="none" w:sz="0" w:space="0" w:color="auto"/>
          </w:divBdr>
          <w:divsChild>
            <w:div w:id="270819333">
              <w:marLeft w:val="0"/>
              <w:marRight w:val="0"/>
              <w:marTop w:val="300"/>
              <w:marBottom w:val="0"/>
              <w:divBdr>
                <w:top w:val="none" w:sz="0" w:space="0" w:color="auto"/>
                <w:left w:val="none" w:sz="0" w:space="0" w:color="auto"/>
                <w:bottom w:val="none" w:sz="0" w:space="0" w:color="auto"/>
                <w:right w:val="none" w:sz="0" w:space="0" w:color="auto"/>
              </w:divBdr>
              <w:divsChild>
                <w:div w:id="671033661">
                  <w:marLeft w:val="3375"/>
                  <w:marRight w:val="0"/>
                  <w:marTop w:val="0"/>
                  <w:marBottom w:val="0"/>
                  <w:divBdr>
                    <w:top w:val="none" w:sz="0" w:space="0" w:color="auto"/>
                    <w:left w:val="none" w:sz="0" w:space="0" w:color="auto"/>
                    <w:bottom w:val="none" w:sz="0" w:space="0" w:color="auto"/>
                    <w:right w:val="none" w:sz="0" w:space="0" w:color="auto"/>
                  </w:divBdr>
                </w:div>
                <w:div w:id="1897203970">
                  <w:marLeft w:val="3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vbschools.com/compass/index.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2381</CharactersWithSpaces>
  <SharedDoc>false</SharedDoc>
  <HLinks>
    <vt:vector size="6" baseType="variant">
      <vt:variant>
        <vt:i4>2883625</vt:i4>
      </vt:variant>
      <vt:variant>
        <vt:i4>0</vt:i4>
      </vt:variant>
      <vt:variant>
        <vt:i4>0</vt:i4>
      </vt:variant>
      <vt:variant>
        <vt:i4>5</vt:i4>
      </vt:variant>
      <vt:variant>
        <vt:lpwstr>http://www.vbschools.com/compass/index.asp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mimiller</dc:creator>
  <cp:lastModifiedBy>mkbooz</cp:lastModifiedBy>
  <cp:revision>2</cp:revision>
  <cp:lastPrinted>2009-10-12T14:42:00Z</cp:lastPrinted>
  <dcterms:created xsi:type="dcterms:W3CDTF">2009-10-12T14:42:00Z</dcterms:created>
  <dcterms:modified xsi:type="dcterms:W3CDTF">2009-10-12T14:42:00Z</dcterms:modified>
</cp:coreProperties>
</file>